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08FC" w14:textId="77777777" w:rsidR="005515D5" w:rsidRDefault="005515D5" w:rsidP="00DE4390">
      <w:pPr>
        <w:spacing w:after="0"/>
      </w:pPr>
    </w:p>
    <w:p w14:paraId="4121ADFF" w14:textId="77777777" w:rsidR="005515D5" w:rsidRDefault="00B11C56" w:rsidP="00DE43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OR 0050.103</w:t>
      </w:r>
      <w:r w:rsidR="005515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.2018</w:t>
      </w:r>
    </w:p>
    <w:p w14:paraId="441CF29E" w14:textId="77777777" w:rsidR="005515D5" w:rsidRDefault="005515D5" w:rsidP="00DE43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KLUCZE</w:t>
      </w:r>
    </w:p>
    <w:p w14:paraId="25946F37" w14:textId="77777777" w:rsidR="005515D5" w:rsidRDefault="00493952" w:rsidP="00DE43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07</w:t>
      </w:r>
      <w:r w:rsidR="00834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listopad</w:t>
      </w:r>
      <w:r w:rsidR="005515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2018 roku</w:t>
      </w:r>
    </w:p>
    <w:p w14:paraId="4A7B6653" w14:textId="77777777" w:rsidR="00DE4390" w:rsidRDefault="00DE4390" w:rsidP="00DE43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153B8" w14:textId="77777777" w:rsidR="005515D5" w:rsidRDefault="005515D5" w:rsidP="00DE4390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E43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konsultacji w zakresie projektu uchwały w sprawie uchwalenia Rocznego Programu Współpracy Gminy Klucze z organizacjami pozarządowymi i podmiotami, o których mowa w</w:t>
      </w:r>
      <w:r w:rsidR="00DE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 ust. 3 ustawy z dnia 24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2003r. o działalności pożytku publicznego i wolontariacie, na rok 2019</w:t>
      </w:r>
    </w:p>
    <w:p w14:paraId="62C5A451" w14:textId="77777777" w:rsidR="005515D5" w:rsidRDefault="005515D5" w:rsidP="00DE43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33D959C" w14:textId="77777777" w:rsidR="00DE4390" w:rsidRDefault="00DE4390" w:rsidP="00DE43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A167DF" w14:textId="77777777" w:rsidR="005515D5" w:rsidRDefault="005515D5" w:rsidP="00DE43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ust.1 ustawy z dnia 8 marca 1990r. o samorządzie gminny</w:t>
      </w:r>
      <w:r w:rsidR="00DE4390">
        <w:rPr>
          <w:rFonts w:ascii="Times New Roman" w:eastAsia="Times New Roman" w:hAnsi="Times New Roman" w:cs="Times New Roman"/>
          <w:sz w:val="24"/>
          <w:szCs w:val="24"/>
          <w:lang w:eastAsia="pl-PL"/>
        </w:rPr>
        <w:t>m (tekst jednolity Dz. U. z 2018 r., poz. 994 z póź.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Uchwały Nr V/31/2015 Rady Gminy Klucze z dnia 26 lutego 2015 roku w sprawie zmiany Uchwały Nr XLVII/377/2010 Rady Gminy Klucze z dnia 16 kwietnia 2010 roku dotyczącej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</w:t>
      </w:r>
    </w:p>
    <w:p w14:paraId="571ACCEC" w14:textId="77777777" w:rsidR="005515D5" w:rsidRDefault="005515D5" w:rsidP="00DE43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345DC4" w14:textId="77777777" w:rsidR="005515D5" w:rsidRDefault="005515D5" w:rsidP="00DE43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14:paraId="05FDEE7D" w14:textId="77777777" w:rsidR="005515D5" w:rsidRDefault="005515D5" w:rsidP="00DE43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B2F36B" w14:textId="77777777" w:rsidR="005515D5" w:rsidRDefault="005515D5" w:rsidP="00DE43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6131510C" w14:textId="77777777" w:rsidR="005515D5" w:rsidRDefault="005515D5" w:rsidP="00DE43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z organizacjami pozarządowymi oraz podmiotami, o których mowa w art. 3 ust. 3 ustawy o działalności pożytku publicznego i wolontariacie, zwanymi dalej organizacjami pozarządowymi, konsultacje dotyczące projektu uchwały Rady Gminy Klucze w sprawie: Rocznego Programu Współpracy Gminy Klucze z organizacjami pozarządowymi i podmiotami, o których mowa w art. 3 ust. 3 ustawy z dnia 24 kwietnia 2003r. o działalności pożytku publicznego i wolontariacie, na rok 2019 -</w:t>
      </w:r>
      <w:r w:rsidR="00DE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stanowiącego załącznik nr 1 do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zarządzenia. </w:t>
      </w:r>
    </w:p>
    <w:p w14:paraId="3BFF18E5" w14:textId="77777777" w:rsidR="005515D5" w:rsidRDefault="005515D5" w:rsidP="00DE43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46AD35F" w14:textId="77777777" w:rsidR="005515D5" w:rsidRDefault="005515D5" w:rsidP="00DE43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513BB69B" w14:textId="77777777" w:rsidR="005515D5" w:rsidRDefault="005515D5" w:rsidP="00DE439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przeprowadzone będą w formie:</w:t>
      </w:r>
    </w:p>
    <w:p w14:paraId="7AD94301" w14:textId="77777777" w:rsidR="005515D5" w:rsidRPr="00DE4390" w:rsidRDefault="005515D5" w:rsidP="00DE4390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390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pisemnej, z wykorzystaniem formularza zgłaszania opinii, umieszczonego wraz z projektem uchwały, o której mowa w § 1, na stronie internetowej Biuletynu Informacji Publicznej Urzędu Gminy Klucze.</w:t>
      </w:r>
    </w:p>
    <w:p w14:paraId="7BEC7060" w14:textId="77777777" w:rsidR="005515D5" w:rsidRPr="00DE4390" w:rsidRDefault="005515D5" w:rsidP="00DE439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39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formularza zgłaszania opinii stanowi Załącznik nr 2 do niniejszego zarządzenia.</w:t>
      </w:r>
    </w:p>
    <w:p w14:paraId="38A00C2F" w14:textId="77777777" w:rsidR="005515D5" w:rsidRDefault="005515D5" w:rsidP="00DE43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0043E8" w14:textId="77777777" w:rsidR="005515D5" w:rsidRDefault="005515D5" w:rsidP="00DE43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783A1D81" w14:textId="77777777" w:rsidR="005515D5" w:rsidRDefault="005515D5" w:rsidP="00DE439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przepr</w:t>
      </w:r>
      <w:r w:rsidR="00493952">
        <w:rPr>
          <w:rFonts w:ascii="Times New Roman" w:eastAsia="Times New Roman" w:hAnsi="Times New Roman" w:cs="Times New Roman"/>
          <w:sz w:val="24"/>
          <w:szCs w:val="24"/>
          <w:lang w:eastAsia="pl-PL"/>
        </w:rPr>
        <w:t>owadzone zostaną w okresie od 07  listopada 2018 r. do 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2018 r.</w:t>
      </w:r>
    </w:p>
    <w:p w14:paraId="688AD260" w14:textId="77777777" w:rsidR="005515D5" w:rsidRDefault="005515D5" w:rsidP="00DE439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zawiadomienia o konsultacjach stanowi załącznik nr 3 do niniejszego zarządzenia.</w:t>
      </w:r>
    </w:p>
    <w:p w14:paraId="30B59819" w14:textId="77777777" w:rsidR="005515D5" w:rsidRDefault="005515D5" w:rsidP="00DE43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198CE26" w14:textId="77777777" w:rsidR="005515D5" w:rsidRDefault="005515D5" w:rsidP="00DE43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</w:t>
      </w:r>
    </w:p>
    <w:p w14:paraId="1E296432" w14:textId="77777777" w:rsidR="005515D5" w:rsidRDefault="005515D5" w:rsidP="00DE43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samodzieln</w:t>
      </w:r>
      <w:r w:rsidR="00DE4390">
        <w:rPr>
          <w:rFonts w:ascii="Times New Roman" w:eastAsia="Times New Roman" w:hAnsi="Times New Roman" w:cs="Times New Roman"/>
          <w:sz w:val="24"/>
          <w:szCs w:val="24"/>
          <w:lang w:eastAsia="pl-PL"/>
        </w:rPr>
        <w:t>emu stanowisku ds. współpracy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 pozarządowymi.</w:t>
      </w:r>
    </w:p>
    <w:p w14:paraId="34F58438" w14:textId="77777777" w:rsidR="005515D5" w:rsidRDefault="005515D5" w:rsidP="00DE43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9DE18B5" w14:textId="77777777" w:rsidR="005515D5" w:rsidRDefault="005515D5" w:rsidP="00DE43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6866B2B7" w14:textId="77777777" w:rsidR="005515D5" w:rsidRDefault="005515D5" w:rsidP="00DE43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podlega ogłoszeniu: na w Biuletynie Informacji Publicznej, w siedzibie Urzędu Gminy Klucze na tablicy ogłoszeń  oraz na stronie internetowej Gminy Klucze.</w:t>
      </w:r>
    </w:p>
    <w:p w14:paraId="46E303F3" w14:textId="77777777" w:rsidR="005515D5" w:rsidRDefault="005515D5" w:rsidP="00DE43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B6995" w14:textId="77777777" w:rsidR="005515D5" w:rsidRDefault="005515D5" w:rsidP="00DE43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4CAE269C" w14:textId="77777777" w:rsidR="005515D5" w:rsidRDefault="005515D5" w:rsidP="00DE43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14:paraId="500C1253" w14:textId="77777777" w:rsidR="005515D5" w:rsidRDefault="005515D5" w:rsidP="00DE4390">
      <w:pPr>
        <w:spacing w:after="0"/>
      </w:pPr>
    </w:p>
    <w:p w14:paraId="7A27EA51" w14:textId="77777777" w:rsidR="005515D5" w:rsidRDefault="005515D5" w:rsidP="00DE4390">
      <w:pPr>
        <w:spacing w:after="0"/>
      </w:pPr>
    </w:p>
    <w:p w14:paraId="68552267" w14:textId="77777777" w:rsidR="005515D5" w:rsidRDefault="005515D5" w:rsidP="00DE4390">
      <w:pPr>
        <w:spacing w:after="0"/>
      </w:pPr>
    </w:p>
    <w:p w14:paraId="2515C8B9" w14:textId="77777777" w:rsidR="005515D5" w:rsidRDefault="005515D5" w:rsidP="00DE4390">
      <w:pPr>
        <w:spacing w:after="0"/>
      </w:pPr>
    </w:p>
    <w:p w14:paraId="4FC22BFC" w14:textId="77777777" w:rsidR="005515D5" w:rsidRDefault="005515D5" w:rsidP="00DE4390">
      <w:pPr>
        <w:spacing w:after="0"/>
      </w:pPr>
    </w:p>
    <w:p w14:paraId="671E4706" w14:textId="77777777" w:rsidR="00525685" w:rsidRDefault="00525685" w:rsidP="00DE4390">
      <w:pPr>
        <w:spacing w:after="0"/>
      </w:pPr>
    </w:p>
    <w:sectPr w:rsidR="00525685" w:rsidSect="0079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D44"/>
    <w:multiLevelType w:val="multilevel"/>
    <w:tmpl w:val="F2EE3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600541"/>
    <w:multiLevelType w:val="hybridMultilevel"/>
    <w:tmpl w:val="8A0425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3077F"/>
    <w:multiLevelType w:val="multilevel"/>
    <w:tmpl w:val="7AB8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57D4721"/>
    <w:multiLevelType w:val="multilevel"/>
    <w:tmpl w:val="00C0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7D24E6"/>
    <w:multiLevelType w:val="hybridMultilevel"/>
    <w:tmpl w:val="6B08A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934059">
    <w:abstractNumId w:val="0"/>
  </w:num>
  <w:num w:numId="2" w16cid:durableId="10731158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842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562900">
    <w:abstractNumId w:val="4"/>
  </w:num>
  <w:num w:numId="5" w16cid:durableId="196688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D5"/>
    <w:rsid w:val="00493952"/>
    <w:rsid w:val="00525685"/>
    <w:rsid w:val="005515D5"/>
    <w:rsid w:val="006B26B5"/>
    <w:rsid w:val="0079465A"/>
    <w:rsid w:val="0083424E"/>
    <w:rsid w:val="00B11C56"/>
    <w:rsid w:val="00D11C51"/>
    <w:rsid w:val="00DE4390"/>
    <w:rsid w:val="00EA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CA14"/>
  <w15:docId w15:val="{3CEF297B-23A2-4A96-A0AF-6067A520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cp:lastPrinted>2018-11-07T13:39:00Z</cp:lastPrinted>
  <dcterms:created xsi:type="dcterms:W3CDTF">2022-11-09T11:34:00Z</dcterms:created>
  <dcterms:modified xsi:type="dcterms:W3CDTF">2022-11-09T11:34:00Z</dcterms:modified>
</cp:coreProperties>
</file>